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04D" w:rsidRPr="00664492" w:rsidRDefault="003D304D" w:rsidP="003D304D">
      <w:pPr>
        <w:jc w:val="center"/>
        <w:rPr>
          <w:rFonts w:asciiTheme="majorHAnsi" w:hAnsiTheme="majorHAnsi"/>
          <w:b/>
          <w:bCs/>
          <w:color w:val="800000"/>
          <w:spacing w:val="120"/>
          <w:sz w:val="16"/>
          <w:szCs w:val="16"/>
          <w14:ligatures w14:val="standard"/>
          <w14:numForm w14:val="oldStyle"/>
        </w:rPr>
      </w:pPr>
      <w:r w:rsidRPr="00664492">
        <w:rPr>
          <w:rFonts w:asciiTheme="majorHAnsi" w:hAnsiTheme="majorHAnsi"/>
          <w:color w:val="800000"/>
          <w:spacing w:val="120"/>
          <w:sz w:val="16"/>
          <w:szCs w:val="16"/>
          <w14:ligatures w14:val="standard"/>
          <w14:numForm w14:val="oldStyle"/>
        </w:rPr>
        <w:t xml:space="preserve">ADVANCED </w:t>
      </w:r>
      <w:proofErr w:type="spellStart"/>
      <w:r w:rsidRPr="00664492">
        <w:rPr>
          <w:rFonts w:asciiTheme="majorHAnsi" w:hAnsiTheme="majorHAnsi"/>
          <w:color w:val="800000"/>
          <w:spacing w:val="120"/>
          <w:sz w:val="16"/>
          <w:szCs w:val="16"/>
          <w14:ligatures w14:val="standard"/>
          <w14:numForm w14:val="oldStyle"/>
        </w:rPr>
        <w:t>PLACEMENT</w:t>
      </w:r>
      <w:r w:rsidRPr="00664492">
        <w:rPr>
          <w:rFonts w:asciiTheme="majorHAnsi" w:hAnsiTheme="majorHAnsi"/>
          <w:b/>
          <w:bCs/>
          <w:color w:val="800000"/>
          <w:spacing w:val="120"/>
          <w:sz w:val="16"/>
          <w:szCs w:val="16"/>
          <w14:ligatures w14:val="standard"/>
          <w14:numForm w14:val="oldStyle"/>
        </w:rPr>
        <w:t>ENGLISH</w:t>
      </w:r>
      <w:proofErr w:type="spellEnd"/>
    </w:p>
    <w:p w:rsidR="005E152F" w:rsidRPr="00664492" w:rsidRDefault="005E152F">
      <w:pPr>
        <w:rPr>
          <w:rFonts w:asciiTheme="majorHAnsi" w:hAnsiTheme="majorHAnsi" w:cs="Verdana"/>
          <w:color w:val="800000"/>
          <w14:ligatures w14:val="standard"/>
          <w14:numForm w14:val="oldStyle"/>
        </w:rPr>
      </w:pPr>
    </w:p>
    <w:p w:rsidR="003D304D" w:rsidRPr="00664492" w:rsidRDefault="003D304D">
      <w:pPr>
        <w:rPr>
          <w:rFonts w:asciiTheme="majorHAnsi" w:hAnsiTheme="majorHAnsi" w:cs="Verdana"/>
          <w:color w:val="800000"/>
          <w14:ligatures w14:val="standard"/>
          <w14:numForm w14:val="oldStyle"/>
        </w:rPr>
      </w:pPr>
    </w:p>
    <w:p w:rsidR="003D304D" w:rsidRPr="00664492" w:rsidRDefault="003D304D" w:rsidP="003D304D">
      <w:pPr>
        <w:jc w:val="center"/>
        <w:rPr>
          <w:rFonts w:asciiTheme="majorHAnsi" w:hAnsiTheme="majorHAnsi" w:cs="Verdana"/>
          <w:color w:val="800000"/>
          <w:spacing w:val="80"/>
          <w:sz w:val="36"/>
          <w:szCs w:val="36"/>
          <w14:ligatures w14:val="standard"/>
          <w14:numForm w14:val="oldStyle"/>
        </w:rPr>
      </w:pPr>
      <w:r w:rsidRPr="00664492">
        <w:rPr>
          <w:rFonts w:asciiTheme="majorHAnsi" w:hAnsiTheme="majorHAnsi" w:cs="Verdana"/>
          <w:color w:val="800000"/>
          <w:spacing w:val="80"/>
          <w:sz w:val="36"/>
          <w:szCs w:val="36"/>
          <w14:ligatures w14:val="standard"/>
          <w14:numForm w14:val="oldStyle"/>
        </w:rPr>
        <w:t>IDEAS FOR LOG WRITING</w:t>
      </w:r>
    </w:p>
    <w:p w:rsidR="003D304D" w:rsidRPr="00664492" w:rsidRDefault="003D304D">
      <w:pPr>
        <w:rPr>
          <w:rFonts w:asciiTheme="majorHAnsi" w:hAnsiTheme="majorHAnsi" w:cstheme="minorHAnsi"/>
          <w14:ligatures w14:val="standard"/>
          <w14:numForm w14:val="oldStyle"/>
        </w:rPr>
      </w:pPr>
    </w:p>
    <w:p w:rsidR="003D304D" w:rsidRPr="00664492" w:rsidRDefault="003D304D" w:rsidP="003D304D">
      <w:pPr>
        <w:spacing w:before="240" w:after="180"/>
        <w:rPr>
          <w:rFonts w:asciiTheme="minorHAnsi" w:hAnsiTheme="minorHAnsi" w:cstheme="minorHAnsi"/>
          <w14:ligatures w14:val="standard"/>
          <w14:numForm w14:val="oldStyle"/>
        </w:rPr>
      </w:pPr>
      <w:r w:rsidRPr="00664492">
        <w:rPr>
          <w:rFonts w:asciiTheme="minorHAnsi" w:hAnsiTheme="minorHAnsi" w:cstheme="minorHAnsi"/>
          <w14:ligatures w14:val="standard"/>
          <w14:numForm w14:val="oldStyle"/>
        </w:rPr>
        <w:t xml:space="preserve">A log entry is a one-two paragraph response to a literary work that we are discussing in class or that we are reading for class.  Items </w:t>
      </w:r>
      <w:r w:rsidR="00D1691A">
        <w:rPr>
          <w:rFonts w:asciiTheme="minorHAnsi" w:hAnsiTheme="minorHAnsi" w:cstheme="minorHAnsi"/>
          <w14:ligatures w14:val="standard"/>
          <w14:numForm w14:val="oldStyle"/>
        </w:rPr>
        <w:t>1-7</w:t>
      </w:r>
      <w:r w:rsidRPr="00664492">
        <w:rPr>
          <w:rFonts w:asciiTheme="minorHAnsi" w:hAnsiTheme="minorHAnsi" w:cstheme="minorHAnsi"/>
          <w14:ligatures w14:val="standard"/>
          <w14:numForm w14:val="oldStyle"/>
        </w:rPr>
        <w:t xml:space="preserve"> are the options for log entries.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Literary Techniques</w:t>
      </w:r>
      <w:r w:rsidRPr="00664492">
        <w:rPr>
          <w:rFonts w:asciiTheme="minorHAnsi" w:hAnsiTheme="minorHAnsi" w:cstheme="minorHAnsi"/>
          <w14:ligatures w14:val="standard"/>
          <w14:numForm w14:val="oldStyle"/>
        </w:rPr>
        <w:t>.  Comment on what you think is the significance of the structure, diction, imagery, point of view, tone, syntax, figurative language, setting, or mood in a portion of the litera</w:t>
      </w:r>
      <w:bookmarkStart w:id="0" w:name="_GoBack"/>
      <w:bookmarkEnd w:id="0"/>
      <w:r w:rsidRPr="00664492">
        <w:rPr>
          <w:rFonts w:asciiTheme="minorHAnsi" w:hAnsiTheme="minorHAnsi" w:cstheme="minorHAnsi"/>
          <w14:ligatures w14:val="standard"/>
          <w14:numForm w14:val="oldStyle"/>
        </w:rPr>
        <w:t xml:space="preserve">ry work.  Be sure to explain how the element contributes to the meaning of the work at that point.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Creative</w:t>
      </w:r>
      <w:r w:rsidRPr="00664492">
        <w:rPr>
          <w:rFonts w:asciiTheme="minorHAnsi" w:hAnsiTheme="minorHAnsi" w:cstheme="minorHAnsi"/>
          <w14:ligatures w14:val="standard"/>
          <w14:numForm w14:val="oldStyle"/>
        </w:rPr>
        <w:t xml:space="preserve">.  Write a “Dear Diary” entry for one of the characters based on something </w:t>
      </w:r>
      <w:r w:rsidR="00D1691A">
        <w:rPr>
          <w:rFonts w:asciiTheme="minorHAnsi" w:hAnsiTheme="minorHAnsi" w:cstheme="minorHAnsi"/>
          <w14:ligatures w14:val="standard"/>
          <w14:numForm w14:val="oldStyle"/>
        </w:rPr>
        <w:t>the character</w:t>
      </w:r>
      <w:r w:rsidRPr="00664492">
        <w:rPr>
          <w:rFonts w:asciiTheme="minorHAnsi" w:hAnsiTheme="minorHAnsi" w:cstheme="minorHAnsi"/>
          <w14:ligatures w14:val="standard"/>
          <w14:numForm w14:val="oldStyle"/>
        </w:rPr>
        <w:t xml:space="preserve"> has just experienced.      </w:t>
      </w:r>
    </w:p>
    <w:p w:rsidR="003D304D" w:rsidRPr="00664492" w:rsidRDefault="00C8518E"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Support.</w:t>
      </w:r>
      <w:r w:rsidR="003D304D" w:rsidRPr="00664492">
        <w:rPr>
          <w:rFonts w:asciiTheme="minorHAnsi" w:hAnsiTheme="minorHAnsi" w:cstheme="minorHAnsi"/>
          <w14:ligatures w14:val="standard"/>
          <w14:numForm w14:val="oldStyle"/>
        </w:rPr>
        <w:t xml:space="preserve"> </w:t>
      </w:r>
      <w:r w:rsidRPr="00664492">
        <w:rPr>
          <w:rFonts w:asciiTheme="minorHAnsi" w:hAnsiTheme="minorHAnsi" w:cstheme="minorHAnsi"/>
          <w14:ligatures w14:val="standard"/>
          <w14:numForm w14:val="oldStyle"/>
        </w:rPr>
        <w:t xml:space="preserve"> List </w:t>
      </w:r>
      <w:r w:rsidR="003D304D" w:rsidRPr="00664492">
        <w:rPr>
          <w:rFonts w:asciiTheme="minorHAnsi" w:hAnsiTheme="minorHAnsi" w:cstheme="minorHAnsi"/>
          <w14:ligatures w14:val="standard"/>
          <w14:numForm w14:val="oldStyle"/>
        </w:rPr>
        <w:t xml:space="preserve">words or phrases to give evidence for your opinion and explaining how the evidence supports your opinion. </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Connections to Other Works</w:t>
      </w:r>
      <w:r w:rsidRPr="00664492">
        <w:rPr>
          <w:rFonts w:asciiTheme="minorHAnsi" w:hAnsiTheme="minorHAnsi" w:cstheme="minorHAnsi"/>
          <w14:ligatures w14:val="standard"/>
          <w14:numForm w14:val="oldStyle"/>
        </w:rPr>
        <w:t>.  Comment on a similarity or difference between an idea, character, or literary technique in the work to another novel, drama, essay, or poem that we have read this year or last year.  Use specific evidence and explain how the evidence supports your comparative point.</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Quotation</w:t>
      </w:r>
      <w:r w:rsidRPr="00664492">
        <w:rPr>
          <w:rFonts w:asciiTheme="minorHAnsi" w:hAnsiTheme="minorHAnsi" w:cstheme="minorHAnsi"/>
          <w14:ligatures w14:val="standard"/>
          <w14:numForm w14:val="oldStyle"/>
        </w:rPr>
        <w:t>.  Quote lines from the reading that sparked a strong emotional reaction from you, whether positive or negative, and provide some insight behind your reaction.</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Homework Prompt</w:t>
      </w:r>
      <w:r w:rsidRPr="00664492">
        <w:rPr>
          <w:rFonts w:asciiTheme="minorHAnsi" w:hAnsiTheme="minorHAnsi" w:cstheme="minorHAnsi"/>
          <w14:ligatures w14:val="standard"/>
          <w14:numForm w14:val="oldStyle"/>
        </w:rPr>
        <w:t>.  Write in response to a specific prompt that I provide in class.  (Such an entry will be a homework assignment that you can also count as a log entry.)</w:t>
      </w:r>
    </w:p>
    <w:p w:rsidR="003D304D" w:rsidRPr="00664492" w:rsidRDefault="003D304D" w:rsidP="003D304D">
      <w:pPr>
        <w:numPr>
          <w:ilvl w:val="0"/>
          <w:numId w:val="1"/>
        </w:numPr>
        <w:spacing w:after="120"/>
        <w:rPr>
          <w:rFonts w:asciiTheme="minorHAnsi" w:hAnsiTheme="minorHAnsi" w:cstheme="minorHAnsi"/>
          <w14:ligatures w14:val="standard"/>
          <w14:numForm w14:val="oldStyle"/>
        </w:rPr>
      </w:pPr>
      <w:r w:rsidRPr="00664492">
        <w:rPr>
          <w:rFonts w:asciiTheme="minorHAnsi" w:hAnsiTheme="minorHAnsi" w:cstheme="minorHAnsi"/>
          <w:b/>
          <w:bCs/>
          <w14:ligatures w14:val="standard"/>
          <w14:numForm w14:val="oldStyle"/>
        </w:rPr>
        <w:t>Reduction</w:t>
      </w:r>
      <w:r w:rsidRPr="00664492">
        <w:rPr>
          <w:rFonts w:asciiTheme="minorHAnsi" w:hAnsiTheme="minorHAnsi" w:cstheme="minorHAnsi"/>
          <w14:ligatures w14:val="standard"/>
          <w14:numForm w14:val="oldStyle"/>
        </w:rPr>
        <w:t xml:space="preserve">.  Prepare a “reduction” (one-page synthesis) of a literary work.  (A reduction will be required on the first day of discussion of a major work, but you can also count the reduction as a log entry.  Items for consideration include author, significance of title, characterization, plot development, author’s style of writing, setting/atmosphere, theme/underlying meaning, significant quotes, dominant literary techniques.  Samples will be shown in class.) </w:t>
      </w:r>
    </w:p>
    <w:p w:rsidR="003D304D" w:rsidRPr="00664492" w:rsidRDefault="003D304D" w:rsidP="003D304D">
      <w:pPr>
        <w:spacing w:after="120"/>
        <w:rPr>
          <w:rFonts w:asciiTheme="minorHAnsi" w:hAnsiTheme="minorHAnsi" w:cstheme="minorHAnsi"/>
          <w14:ligatures w14:val="standard"/>
          <w14:numForm w14:val="oldStyle"/>
        </w:rPr>
      </w:pPr>
    </w:p>
    <w:p w:rsidR="003D304D" w:rsidRPr="00664492" w:rsidRDefault="003D304D" w:rsidP="003D304D">
      <w:pPr>
        <w:tabs>
          <w:tab w:val="left" w:pos="5190"/>
        </w:tabs>
        <w:jc w:val="right"/>
        <w:rPr>
          <w:rFonts w:asciiTheme="minorHAnsi" w:hAnsiTheme="minorHAnsi" w:cstheme="minorHAnsi"/>
          <w:sz w:val="14"/>
          <w:szCs w:val="14"/>
          <w14:ligatures w14:val="standard"/>
          <w14:numForm w14:val="oldStyle"/>
        </w:rPr>
      </w:pPr>
      <w:proofErr w:type="spellStart"/>
      <w:proofErr w:type="gramStart"/>
      <w:r w:rsidRPr="00664492">
        <w:rPr>
          <w:rFonts w:asciiTheme="minorHAnsi" w:hAnsiTheme="minorHAnsi" w:cstheme="minorHAnsi"/>
          <w:sz w:val="14"/>
          <w:szCs w:val="14"/>
          <w14:ligatures w14:val="standard"/>
          <w14:numForm w14:val="oldStyle"/>
        </w:rPr>
        <w:t>ap-english</w:t>
      </w:r>
      <w:proofErr w:type="spellEnd"/>
      <w:proofErr w:type="gramEnd"/>
      <w:r w:rsidRPr="00664492">
        <w:rPr>
          <w:rFonts w:asciiTheme="minorHAnsi" w:hAnsiTheme="minorHAnsi" w:cstheme="minorHAnsi"/>
          <w:sz w:val="14"/>
          <w:szCs w:val="14"/>
          <w14:ligatures w14:val="standard"/>
          <w14:numForm w14:val="oldStyle"/>
        </w:rPr>
        <w:t xml:space="preserve"> listserv</w:t>
      </w:r>
      <w:r w:rsidRPr="00664492">
        <w:rPr>
          <w:rFonts w:asciiTheme="minorHAnsi" w:hAnsiTheme="minorHAnsi" w:cstheme="minorHAnsi"/>
          <w:sz w:val="14"/>
          <w:szCs w:val="14"/>
          <w14:ligatures w14:val="standard"/>
          <w14:numForm w14:val="oldStyle"/>
        </w:rPr>
        <w:br/>
        <w:t xml:space="preserve">Melissa </w:t>
      </w:r>
      <w:proofErr w:type="spellStart"/>
      <w:r w:rsidRPr="00664492">
        <w:rPr>
          <w:rFonts w:asciiTheme="minorHAnsi" w:hAnsiTheme="minorHAnsi" w:cstheme="minorHAnsi"/>
          <w:sz w:val="14"/>
          <w:szCs w:val="14"/>
          <w14:ligatures w14:val="standard"/>
          <w14:numForm w14:val="oldStyle"/>
        </w:rPr>
        <w:t>Apcel</w:t>
      </w:r>
      <w:proofErr w:type="spellEnd"/>
      <w:r w:rsidRPr="00664492">
        <w:rPr>
          <w:rFonts w:asciiTheme="minorHAnsi" w:hAnsiTheme="minorHAnsi" w:cstheme="minorHAnsi"/>
          <w:sz w:val="14"/>
          <w:szCs w:val="14"/>
          <w14:ligatures w14:val="standard"/>
          <w14:numForm w14:val="oldStyle"/>
        </w:rPr>
        <w:t xml:space="preserve"> [melissapcel@earthlink.net]</w:t>
      </w:r>
    </w:p>
    <w:p w:rsidR="003D304D" w:rsidRPr="00664492" w:rsidRDefault="003D304D">
      <w:pPr>
        <w:rPr>
          <w:rFonts w:asciiTheme="minorHAnsi" w:hAnsiTheme="minorHAnsi" w:cstheme="minorHAnsi"/>
          <w14:ligatures w14:val="standard"/>
          <w14:numForm w14:val="oldStyle"/>
        </w:rPr>
      </w:pPr>
    </w:p>
    <w:sectPr w:rsidR="003D304D" w:rsidRPr="00664492" w:rsidSect="00036ECA">
      <w:pgSz w:w="12240" w:h="15840"/>
      <w:pgMar w:top="1440" w:right="144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357509"/>
    <w:multiLevelType w:val="hybridMultilevel"/>
    <w:tmpl w:val="AC8E43E8"/>
    <w:lvl w:ilvl="0" w:tplc="512C7188">
      <w:start w:val="1"/>
      <w:numFmt w:val="decimal"/>
      <w:lvlText w:val="%1."/>
      <w:lvlJc w:val="left"/>
      <w:pPr>
        <w:tabs>
          <w:tab w:val="num" w:pos="432"/>
        </w:tabs>
        <w:ind w:left="432" w:hanging="432"/>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7D0A32BA"/>
    <w:multiLevelType w:val="multilevel"/>
    <w:tmpl w:val="5282D2B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36ECA"/>
    <w:rsid w:val="001618DE"/>
    <w:rsid w:val="001A70CB"/>
    <w:rsid w:val="001D7D7B"/>
    <w:rsid w:val="002500E1"/>
    <w:rsid w:val="003D304D"/>
    <w:rsid w:val="004B7FA2"/>
    <w:rsid w:val="005E152F"/>
    <w:rsid w:val="00601457"/>
    <w:rsid w:val="00632961"/>
    <w:rsid w:val="00664492"/>
    <w:rsid w:val="00761EC1"/>
    <w:rsid w:val="008A03E2"/>
    <w:rsid w:val="0092641F"/>
    <w:rsid w:val="00A6288D"/>
    <w:rsid w:val="00C370C4"/>
    <w:rsid w:val="00C5579F"/>
    <w:rsid w:val="00C8518E"/>
    <w:rsid w:val="00D1691A"/>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D"/>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lang w:eastAsia="ko-KR"/>
    </w:rPr>
  </w:style>
  <w:style w:type="paragraph" w:styleId="EnvelopeReturn">
    <w:name w:val="envelope return"/>
    <w:basedOn w:val="Normal"/>
    <w:uiPriority w:val="99"/>
    <w:rsid w:val="00C5579F"/>
    <w:rPr>
      <w:rFonts w:ascii="P22 Underground" w:hAnsi="P22 Underground" w:cs="P22 Underground"/>
      <w:sz w:val="20"/>
      <w:szCs w:val="20"/>
      <w:lang w:eastAsia="ko-KR"/>
    </w:rPr>
  </w:style>
  <w:style w:type="character" w:styleId="Hyperlink">
    <w:name w:val="Hyperlink"/>
    <w:basedOn w:val="DefaultParagraphFont"/>
    <w:uiPriority w:val="99"/>
    <w:rsid w:val="003D304D"/>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04D"/>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lang w:eastAsia="ko-KR"/>
    </w:rPr>
  </w:style>
  <w:style w:type="paragraph" w:styleId="EnvelopeReturn">
    <w:name w:val="envelope return"/>
    <w:basedOn w:val="Normal"/>
    <w:uiPriority w:val="99"/>
    <w:rsid w:val="00C5579F"/>
    <w:rPr>
      <w:rFonts w:ascii="P22 Underground" w:hAnsi="P22 Underground" w:cs="P22 Underground"/>
      <w:sz w:val="20"/>
      <w:szCs w:val="20"/>
      <w:lang w:eastAsia="ko-KR"/>
    </w:rPr>
  </w:style>
  <w:style w:type="character" w:styleId="Hyperlink">
    <w:name w:val="Hyperlink"/>
    <w:basedOn w:val="DefaultParagraphFont"/>
    <w:uiPriority w:val="99"/>
    <w:rsid w:val="003D304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288</Words>
  <Characters>1645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at the Sign of the Dog</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3</cp:revision>
  <cp:lastPrinted>2004-07-28T20:05:00Z</cp:lastPrinted>
  <dcterms:created xsi:type="dcterms:W3CDTF">2013-06-04T19:08:00Z</dcterms:created>
  <dcterms:modified xsi:type="dcterms:W3CDTF">2013-09-26T17:53:00Z</dcterms:modified>
</cp:coreProperties>
</file>